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rPr>
          <w:b/>
        </w:rPr>
      </w:pPr>
      <w:r>
        <w:rPr>
          <w:b/>
        </w:rPr>
        <w:t>Water Conservation Committee  (Soltman - lead/Tucker/Andresen)</w:t>
      </w:r>
    </w:p>
    <w:p>
      <w:pPr>
        <w:pStyle w:val="normal1"/>
        <w:spacing w:lineRule="auto" w:line="276"/>
        <w:rPr/>
      </w:pPr>
      <w:r>
        <w:rPr/>
      </w:r>
    </w:p>
    <w:p>
      <w:pPr>
        <w:pStyle w:val="normal1"/>
        <w:spacing w:lineRule="auto" w:line="276"/>
        <w:rPr/>
      </w:pPr>
      <w:r>
        <w:rPr/>
        <w:t>Key Outcomes for 2025</w:t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/>
      </w:pPr>
      <w:r>
        <w:rPr/>
        <w:t>Draft a CVM water conservation plan that:</w:t>
      </w:r>
    </w:p>
    <w:p>
      <w:pPr>
        <w:pStyle w:val="normal1"/>
        <w:numPr>
          <w:ilvl w:val="1"/>
          <w:numId w:val="1"/>
        </w:numPr>
        <w:spacing w:lineRule="auto" w:line="276"/>
        <w:ind w:hanging="360" w:left="1440"/>
        <w:rPr/>
      </w:pPr>
      <w:r>
        <w:rPr/>
        <w:t>Increases water usage awareness among owners/renters (eg signage and guidelines)</w:t>
      </w:r>
    </w:p>
    <w:p>
      <w:pPr>
        <w:pStyle w:val="normal1"/>
        <w:numPr>
          <w:ilvl w:val="1"/>
          <w:numId w:val="1"/>
        </w:numPr>
        <w:spacing w:lineRule="auto" w:line="276"/>
        <w:ind w:hanging="360" w:left="1440"/>
        <w:rPr/>
      </w:pPr>
      <w:r>
        <w:rPr/>
        <w:t>Provides specific guidelines for water usage (eg &lt;5min showers?)</w:t>
      </w:r>
    </w:p>
    <w:p>
      <w:pPr>
        <w:pStyle w:val="normal1"/>
        <w:numPr>
          <w:ilvl w:val="1"/>
          <w:numId w:val="1"/>
        </w:numPr>
        <w:spacing w:lineRule="auto" w:line="276"/>
        <w:ind w:hanging="360" w:left="1440"/>
        <w:rPr/>
      </w:pPr>
      <w:r>
        <w:rPr/>
        <w:t>Proposes to implement water flow restriction options?</w:t>
      </w:r>
    </w:p>
    <w:p>
      <w:pPr>
        <w:pStyle w:val="normal1"/>
        <w:numPr>
          <w:ilvl w:val="1"/>
          <w:numId w:val="1"/>
        </w:numPr>
        <w:spacing w:lineRule="auto" w:line="276"/>
        <w:ind w:hanging="360" w:left="1440"/>
        <w:rPr/>
      </w:pPr>
      <w:r>
        <w:rPr/>
        <w:t>Create a daily/weekly? water usage fee in rental agreements</w:t>
      </w:r>
    </w:p>
    <w:p>
      <w:pPr>
        <w:pStyle w:val="normal1"/>
        <w:numPr>
          <w:ilvl w:val="1"/>
          <w:numId w:val="1"/>
        </w:numPr>
        <w:spacing w:lineRule="auto" w:line="276"/>
        <w:ind w:hanging="360" w:left="1440"/>
        <w:rPr/>
      </w:pPr>
      <w:r>
        <w:rPr/>
        <w:t>Conduct annual plumbing inspection in each apartment to identify water leaks. Evaluate usage of water by toilets</w:t>
      </w:r>
    </w:p>
    <w:p>
      <w:pPr>
        <w:pStyle w:val="normal1"/>
        <w:numPr>
          <w:ilvl w:val="1"/>
          <w:numId w:val="1"/>
        </w:numPr>
        <w:spacing w:lineRule="auto" w:line="276"/>
        <w:ind w:hanging="360" w:left="1440"/>
        <w:rPr/>
      </w:pPr>
      <w:r>
        <w:rPr/>
        <w:t>Conduct regular plumbing inspection of water system pumps, pipes, storage, etc.</w:t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/>
      </w:pPr>
      <w:r>
        <w:rPr/>
        <w:t>Conduct a study December 2024 - October 2025 of the number of occupancy days in each apartment by renters, and by owners.</w:t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/>
      </w:pPr>
      <w:r>
        <w:rPr/>
        <w:t>Identify the actual status of water availability in Zihuatanejo</w:t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/>
      </w:pPr>
      <w:r>
        <w:rPr/>
        <w:t>Create, if possible, additional water storage to include perhaps rain water recovery for irrigation</w:t>
      </w:r>
    </w:p>
    <w:p>
      <w:pPr>
        <w:pStyle w:val="normal1"/>
        <w:spacing w:lineRule="auto" w:line="276"/>
        <w:rPr/>
      </w:pPr>
      <w:r>
        <w:rPr/>
      </w:r>
    </w:p>
    <w:p>
      <w:pPr>
        <w:pStyle w:val="normal1"/>
        <w:spacing w:lineRule="auto" w:line="276"/>
        <w:rPr/>
      </w:pPr>
      <w:r>
        <w:rPr/>
        <w:t>Key Areas for Investigation 2025</w:t>
      </w:r>
    </w:p>
    <w:p>
      <w:pPr>
        <w:pStyle w:val="normal1"/>
        <w:numPr>
          <w:ilvl w:val="0"/>
          <w:numId w:val="2"/>
        </w:numPr>
        <w:spacing w:lineRule="auto" w:line="276"/>
        <w:ind w:hanging="360" w:left="720"/>
        <w:rPr/>
      </w:pPr>
      <w:r>
        <w:rPr/>
        <w:t>Identify from online or other resources examples of domestic water conservation plans, including key components and recommendations</w:t>
      </w:r>
    </w:p>
    <w:p>
      <w:pPr>
        <w:pStyle w:val="normal1"/>
        <w:numPr>
          <w:ilvl w:val="0"/>
          <w:numId w:val="2"/>
        </w:numPr>
        <w:spacing w:lineRule="auto" w:line="276"/>
        <w:ind w:hanging="360" w:left="720"/>
        <w:rPr/>
      </w:pPr>
      <w:r>
        <w:rPr/>
        <w:t>Develop a closer relationship with Capaz and/or other government agencies that can provide an accurate and timely assessment of water conditions in Z town.  (Is development in this town open and endless???)</w:t>
      </w:r>
    </w:p>
    <w:p>
      <w:pPr>
        <w:pStyle w:val="normal1"/>
        <w:numPr>
          <w:ilvl w:val="0"/>
          <w:numId w:val="2"/>
        </w:numPr>
        <w:spacing w:lineRule="auto" w:line="276"/>
        <w:ind w:hanging="360" w:left="720"/>
        <w:rPr/>
      </w:pPr>
      <w:r>
        <w:rPr/>
        <w:t>Identify from online and/or through domestic water contractors viable options for water storage and rain water recovery.  Potentially secure bids for a viable plan.</w:t>
      </w:r>
    </w:p>
    <w:p>
      <w:pPr>
        <w:pStyle w:val="normal1"/>
        <w:spacing w:lineRule="auto" w:line="276"/>
        <w:rPr/>
      </w:pPr>
      <w:r>
        <w:rPr/>
      </w:r>
    </w:p>
    <w:p>
      <w:pPr>
        <w:pStyle w:val="normal1"/>
        <w:spacing w:lineRule="auto" w:line="276"/>
        <w:rPr/>
      </w:pPr>
      <w:r>
        <w:rPr/>
        <w:t>Potential Administrative Support Needed</w:t>
      </w:r>
    </w:p>
    <w:p>
      <w:pPr>
        <w:pStyle w:val="normal1"/>
        <w:numPr>
          <w:ilvl w:val="0"/>
          <w:numId w:val="3"/>
        </w:numPr>
        <w:spacing w:lineRule="auto" w:line="276"/>
        <w:ind w:hanging="360" w:left="720"/>
        <w:rPr/>
      </w:pPr>
      <w:r>
        <w:rPr/>
        <w:t>Knowledge of water conservation efforts/plans or best practices used in Mexico.  Connection to knowledgeable resources.</w:t>
      </w:r>
    </w:p>
    <w:p>
      <w:pPr>
        <w:pStyle w:val="normal1"/>
        <w:numPr>
          <w:ilvl w:val="0"/>
          <w:numId w:val="3"/>
        </w:numPr>
        <w:spacing w:lineRule="auto" w:line="276"/>
        <w:ind w:hanging="360" w:left="720"/>
        <w:rPr/>
      </w:pPr>
      <w:r>
        <w:rPr/>
        <w:t>Connecting to governmental entities that are knowledgeable about current conditions in Z town</w:t>
      </w:r>
    </w:p>
    <w:p>
      <w:pPr>
        <w:pStyle w:val="normal1"/>
        <w:numPr>
          <w:ilvl w:val="0"/>
          <w:numId w:val="3"/>
        </w:numPr>
        <w:spacing w:lineRule="auto" w:line="276"/>
        <w:ind w:hanging="360" w:left="720"/>
        <w:rPr/>
      </w:pPr>
      <w:r>
        <w:rPr/>
        <w:t>Knowledge of domestic water storage options and best practices in Mexico.  Potentially prepare bid documents and secure bids for viable solutions</w:t>
      </w:r>
    </w:p>
    <w:p>
      <w:pPr>
        <w:pStyle w:val="normal1"/>
        <w:spacing w:lineRule="auto" w:line="276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Z9Qr944WoiIiEhTSuGRPP7N6Ecg==">CgMxLjA4AHIhMUxVVktDREQ3eU95SW5YT0Iyd1RaR0NWeXZYMG9Bdk5I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272</Words>
  <Characters>1574</Characters>
  <CharactersWithSpaces>1815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