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Hurricane Insurance 2025</w:t>
      </w:r>
    </w:p>
    <w:p>
      <w:pPr>
        <w:pStyle w:val="Normal"/>
        <w:jc w:val="center"/>
        <w:rPr/>
      </w:pPr>
      <w:r>
        <w:rPr/>
      </w:r>
    </w:p>
    <w:p>
      <w:pPr>
        <w:pStyle w:val="Normal"/>
        <w:rPr/>
      </w:pPr>
      <w:r>
        <w:rPr/>
        <w:t>Key Outcomes</w:t>
      </w:r>
    </w:p>
    <w:p>
      <w:pPr>
        <w:pStyle w:val="Normal"/>
        <w:rPr/>
      </w:pPr>
      <w:r>
        <w:rPr/>
      </w:r>
    </w:p>
    <w:p>
      <w:pPr>
        <w:pStyle w:val="ListParagraph"/>
        <w:numPr>
          <w:ilvl w:val="0"/>
          <w:numId w:val="1"/>
        </w:numPr>
        <w:rPr/>
      </w:pPr>
      <w:r>
        <w:rPr/>
        <w:t xml:space="preserve"> </w:t>
      </w:r>
      <w:r>
        <w:rPr/>
        <w:t>Assurance that our hurricane insurance coverage is appropriate to our needs, that our carrier has proven to be reliable(claims paying ability), and responsive on claims and service (claims paying track record), and that our policy is priced appropriately to current market conditions.</w:t>
      </w:r>
    </w:p>
    <w:p>
      <w:pPr>
        <w:pStyle w:val="ListParagraph"/>
        <w:numPr>
          <w:ilvl w:val="0"/>
          <w:numId w:val="1"/>
        </w:numPr>
        <w:rPr/>
      </w:pPr>
      <w:r>
        <w:rPr/>
        <w:t>Propose any changes, if necessary, to our coverages and/or our carrier.</w:t>
      </w:r>
    </w:p>
    <w:p>
      <w:pPr>
        <w:pStyle w:val="ListParagraph"/>
        <w:numPr>
          <w:ilvl w:val="0"/>
          <w:numId w:val="1"/>
        </w:numPr>
        <w:rPr/>
      </w:pPr>
      <w:r>
        <w:rPr/>
        <w:t>Detail in common layman’s terms, our actual coverages, limits of coverage, and deductibles etc. regarding common areas for our owners. This will also include an analysis of our existing non- hurricane related insurance coverage to demonstrate risk coverage of a hurricane policy.</w:t>
      </w:r>
    </w:p>
    <w:p>
      <w:pPr>
        <w:pStyle w:val="Normal"/>
        <w:rPr/>
      </w:pPr>
      <w:r>
        <w:rPr/>
      </w:r>
    </w:p>
    <w:p>
      <w:pPr>
        <w:pStyle w:val="Normal"/>
        <w:rPr/>
      </w:pPr>
      <w:r>
        <w:rPr/>
        <w:t>Key Areas of Investigation for 2025</w:t>
      </w:r>
    </w:p>
    <w:p>
      <w:pPr>
        <w:pStyle w:val="ListParagraph"/>
        <w:numPr>
          <w:ilvl w:val="0"/>
          <w:numId w:val="2"/>
        </w:numPr>
        <w:rPr/>
      </w:pPr>
      <w:r>
        <w:rPr/>
        <w:t>Gather current comparative cost data relative to our current carrier and the top 5 international hurricane insurance companies serving Mexico.</w:t>
      </w:r>
    </w:p>
    <w:p>
      <w:pPr>
        <w:pStyle w:val="ListParagraph"/>
        <w:numPr>
          <w:ilvl w:val="0"/>
          <w:numId w:val="2"/>
        </w:numPr>
        <w:rPr/>
      </w:pPr>
      <w:r>
        <w:rPr/>
        <w:t>Compare data regarding service and claims relating to our carrier and other carriers serving hurricane damaged areas in Mexico.;</w:t>
      </w:r>
    </w:p>
    <w:p>
      <w:pPr>
        <w:pStyle w:val="ListParagraph"/>
        <w:numPr>
          <w:ilvl w:val="0"/>
          <w:numId w:val="2"/>
        </w:numPr>
        <w:rPr/>
      </w:pPr>
      <w:r>
        <w:rPr/>
        <w:t>Create a proactive outline, in coordination with our carrier, regarding steps to be taken ifor hurricane preparedness and post-hurricane response measures.</w:t>
      </w:r>
    </w:p>
    <w:p>
      <w:pPr>
        <w:pStyle w:val="Normal"/>
        <w:ind w:left="360"/>
        <w:rPr/>
      </w:pPr>
      <w:r>
        <w:rPr/>
      </w:r>
    </w:p>
    <w:p>
      <w:pPr>
        <w:pStyle w:val="Normal"/>
        <w:rPr/>
      </w:pPr>
      <w:r>
        <w:rPr/>
        <w:t>Potential Administrative Support Needed</w:t>
      </w:r>
    </w:p>
    <w:p>
      <w:pPr>
        <w:pStyle w:val="ListParagraph"/>
        <w:numPr>
          <w:ilvl w:val="0"/>
          <w:numId w:val="3"/>
        </w:numPr>
        <w:rPr/>
      </w:pPr>
      <w:r>
        <w:rPr/>
        <w:t>Meet with current hurricane insurance carrier and evaluate coverage, both areas and amounts covered. Meet with other carriers to compare coverages.</w:t>
      </w:r>
    </w:p>
    <w:p>
      <w:pPr>
        <w:pStyle w:val="ListParagraph"/>
        <w:numPr>
          <w:ilvl w:val="0"/>
          <w:numId w:val="3"/>
        </w:numPr>
        <w:rPr/>
      </w:pPr>
      <w:r>
        <w:rPr/>
        <w:t>Evaluate common area vs unit specific areas covered.</w:t>
      </w:r>
    </w:p>
    <w:p>
      <w:pPr>
        <w:pStyle w:val="ListParagraph"/>
        <w:numPr>
          <w:ilvl w:val="0"/>
          <w:numId w:val="3"/>
        </w:numPr>
        <w:rPr/>
      </w:pPr>
      <w:r>
        <w:rPr/>
        <w:t>Translation when needed.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8"/>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06c76"/>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126</TotalTime>
  <Application>LibreOffice/24.2.5.2$Windows_X86_64 LibreOffice_project/bffef4ea93e59bebbeaf7f431bb02b1a39ee8a59</Application>
  <AppVersion>15.0000</AppVersion>
  <Pages>1</Pages>
  <Words>211</Words>
  <Characters>1221</Characters>
  <CharactersWithSpaces>1411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2025-01-06T20:37:00Z</dcterms:created>
  <dc:creator>Barbara Tucker</dc:creator>
  <dc:description/>
  <dc:language>en-US</dc:language>
  <cp:lastModifiedBy>Barbara Tucker</cp:lastModifiedBy>
  <dcterms:modified xsi:type="dcterms:W3CDTF">2025-01-06T22:48:00Z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